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4E9D" w14:textId="77777777" w:rsidR="00A33C9B" w:rsidRPr="00687EB8" w:rsidRDefault="00A33C9B" w:rsidP="00A33C9B">
      <w:pPr>
        <w:keepNext/>
        <w:suppressAutoHyphens w:val="0"/>
        <w:spacing w:after="0" w:line="360" w:lineRule="auto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b/>
          <w:sz w:val="24"/>
          <w:szCs w:val="24"/>
          <w:lang w:eastAsia="pl-PL"/>
        </w:rPr>
        <w:t>Załącznik nr 3</w:t>
      </w:r>
    </w:p>
    <w:p w14:paraId="36A89FCC" w14:textId="7CAA0BFC" w:rsidR="00A33C9B" w:rsidRPr="00687EB8" w:rsidRDefault="00A33C9B" w:rsidP="00A33C9B">
      <w:pPr>
        <w:suppressAutoHyphens w:val="0"/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 umowy nr </w:t>
      </w:r>
      <w:r w:rsidR="0026303F">
        <w:rPr>
          <w:rFonts w:ascii="Tahoma" w:eastAsia="Times New Roman" w:hAnsi="Tahoma" w:cs="Tahoma"/>
          <w:b/>
          <w:sz w:val="24"/>
          <w:szCs w:val="24"/>
          <w:lang w:eastAsia="pl-PL"/>
        </w:rPr>
        <w:t>..........................</w:t>
      </w:r>
    </w:p>
    <w:p w14:paraId="7E0728E0" w14:textId="77777777" w:rsidR="00A33C9B" w:rsidRPr="00687EB8" w:rsidRDefault="00A33C9B" w:rsidP="00A33C9B">
      <w:pPr>
        <w:suppressAutoHyphens w:val="0"/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b/>
          <w:sz w:val="24"/>
          <w:szCs w:val="24"/>
          <w:lang w:eastAsia="pl-PL"/>
        </w:rPr>
        <w:t>Zawartej w dniu……………………</w:t>
      </w:r>
    </w:p>
    <w:p w14:paraId="73B81C6C" w14:textId="77777777" w:rsidR="00A33C9B" w:rsidRPr="00687EB8" w:rsidRDefault="00A33C9B" w:rsidP="00A33C9B">
      <w:pPr>
        <w:keepNext/>
        <w:suppressAutoHyphens w:val="0"/>
        <w:spacing w:after="0" w:line="360" w:lineRule="auto"/>
        <w:outlineLvl w:val="0"/>
        <w:rPr>
          <w:rFonts w:ascii="Tahoma" w:eastAsia="Times New Roman" w:hAnsi="Tahoma" w:cs="Tahoma"/>
          <w:b/>
          <w:strike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Protokół odbioru dostawy i montażu przedmiotu umowy </w:t>
      </w:r>
    </w:p>
    <w:p w14:paraId="79274F98" w14:textId="77777777" w:rsidR="00A33C9B" w:rsidRPr="00687EB8" w:rsidRDefault="00A33C9B" w:rsidP="00A33C9B">
      <w:pPr>
        <w:tabs>
          <w:tab w:val="right" w:leader="dot" w:pos="9639"/>
        </w:tabs>
        <w:suppressAutoHyphens w:val="0"/>
        <w:spacing w:before="120"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W dniu ………..…przedstawiciele Zamawiającego w osobie:</w:t>
      </w:r>
    </w:p>
    <w:p w14:paraId="74257DDD" w14:textId="77777777" w:rsidR="00A33C9B" w:rsidRPr="00687EB8" w:rsidRDefault="00A33C9B" w:rsidP="00A33C9B">
      <w:pPr>
        <w:tabs>
          <w:tab w:val="right" w:leader="dot" w:pos="9639"/>
        </w:tabs>
        <w:suppressAutoHyphens w:val="0"/>
        <w:spacing w:after="0" w:line="360" w:lineRule="auto"/>
        <w:ind w:left="426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1.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14:paraId="5D5A8D08" w14:textId="77777777" w:rsidR="00A33C9B" w:rsidRPr="00687EB8" w:rsidRDefault="00A33C9B" w:rsidP="00A33C9B">
      <w:pPr>
        <w:tabs>
          <w:tab w:val="right" w:leader="dot" w:pos="9639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przy udziale przedstawiciela Wykonawcy w osobie:</w:t>
      </w:r>
    </w:p>
    <w:p w14:paraId="75E14E95" w14:textId="6554D176" w:rsidR="00A33C9B" w:rsidRPr="00687EB8" w:rsidRDefault="00A33C9B" w:rsidP="00A33C9B">
      <w:pPr>
        <w:widowControl w:val="0"/>
        <w:numPr>
          <w:ilvl w:val="0"/>
          <w:numId w:val="1"/>
        </w:numPr>
        <w:tabs>
          <w:tab w:val="right" w:leader="dot" w:pos="9639"/>
        </w:tabs>
        <w:suppressAutoHyphens w:val="0"/>
        <w:spacing w:after="0" w:line="360" w:lineRule="auto"/>
        <w:ind w:hanging="294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5F90B2CC" w14:textId="77777777" w:rsidR="00A33C9B" w:rsidRPr="00687EB8" w:rsidRDefault="00A33C9B" w:rsidP="00A33C9B">
      <w:pPr>
        <w:tabs>
          <w:tab w:val="right" w:leader="dot" w:pos="9639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dokonali odbioru wykonanej dostawy, w pomieszczeniu nr………………….. zgodnie z umową nr …………… zawartej dnia………………………..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Protokół odbioru dostawy i montażu przedmiotu umowy - nazwa typ urządzenia, producent nr seryjny, rok produkcji, ilość "/>
      </w:tblPr>
      <w:tblGrid>
        <w:gridCol w:w="637"/>
        <w:gridCol w:w="3076"/>
        <w:gridCol w:w="2126"/>
        <w:gridCol w:w="1885"/>
        <w:gridCol w:w="1338"/>
      </w:tblGrid>
      <w:tr w:rsidR="00A33C9B" w:rsidRPr="00687EB8" w14:paraId="19AA8C01" w14:textId="77777777" w:rsidTr="006A3590">
        <w:trPr>
          <w:trHeight w:val="454"/>
        </w:trPr>
        <w:tc>
          <w:tcPr>
            <w:tcW w:w="352" w:type="pct"/>
            <w:shd w:val="clear" w:color="auto" w:fill="auto"/>
          </w:tcPr>
          <w:p w14:paraId="4D2821F0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97" w:type="pct"/>
            <w:shd w:val="clear" w:color="auto" w:fill="auto"/>
          </w:tcPr>
          <w:p w14:paraId="17AAC843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  <w:t>Nazwa/typ urządzenia</w:t>
            </w:r>
          </w:p>
        </w:tc>
        <w:tc>
          <w:tcPr>
            <w:tcW w:w="1173" w:type="pct"/>
            <w:shd w:val="clear" w:color="auto" w:fill="auto"/>
          </w:tcPr>
          <w:p w14:paraId="0DD15E2D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  <w:t>Producent / nr seryjny</w:t>
            </w:r>
          </w:p>
        </w:tc>
        <w:tc>
          <w:tcPr>
            <w:tcW w:w="1040" w:type="pct"/>
            <w:shd w:val="clear" w:color="auto" w:fill="auto"/>
          </w:tcPr>
          <w:p w14:paraId="3416A1CA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738" w:type="pct"/>
            <w:shd w:val="clear" w:color="auto" w:fill="auto"/>
          </w:tcPr>
          <w:p w14:paraId="63499A1F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pl-PL"/>
              </w:rPr>
              <w:t>Ilość</w:t>
            </w:r>
          </w:p>
        </w:tc>
      </w:tr>
      <w:tr w:rsidR="00A33C9B" w:rsidRPr="00687EB8" w14:paraId="3DF8AB3C" w14:textId="77777777" w:rsidTr="006A3590">
        <w:trPr>
          <w:trHeight w:val="604"/>
        </w:trPr>
        <w:tc>
          <w:tcPr>
            <w:tcW w:w="352" w:type="pct"/>
          </w:tcPr>
          <w:p w14:paraId="3EC9B5B1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687EB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97" w:type="pct"/>
          </w:tcPr>
          <w:p w14:paraId="5B4C0B09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173" w:type="pct"/>
          </w:tcPr>
          <w:p w14:paraId="0F5039E8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040" w:type="pct"/>
          </w:tcPr>
          <w:p w14:paraId="13CA2066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738" w:type="pct"/>
          </w:tcPr>
          <w:p w14:paraId="4C49957D" w14:textId="77777777" w:rsidR="00A33C9B" w:rsidRPr="00687EB8" w:rsidRDefault="00A33C9B" w:rsidP="006A3590">
            <w:pPr>
              <w:tabs>
                <w:tab w:val="right" w:leader="dot" w:pos="9639"/>
              </w:tabs>
              <w:suppressAutoHyphens w:val="0"/>
              <w:spacing w:after="0" w:line="36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14:paraId="37462D53" w14:textId="77777777" w:rsid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3FA1733" w14:textId="2092B568" w:rsid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I. DOKUMENTY złożone Zamawiającemu najpóźniej wraz z podpisaniem Protokołu:</w:t>
      </w:r>
    </w:p>
    <w:p w14:paraId="33FFD60D" w14:textId="77777777" w:rsidR="00A33C9B" w:rsidRP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>a)</w:t>
      </w: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ab/>
        <w:t>dokumenty gwarancyjne oraz dokumenty określające warunki konserwacji,</w:t>
      </w:r>
    </w:p>
    <w:p w14:paraId="78C3920D" w14:textId="77777777" w:rsidR="00A33C9B" w:rsidRP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>b)</w:t>
      </w: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ab/>
        <w:t xml:space="preserve">pełną instrukcję obsługi w języku polskim i angielskim (dopuszczona wersja elektroniczna) – w przypadku rozbieżności pomiędzy tymi instrukcjami, należy stosować się do instrukcji obsługi w języku polskim, </w:t>
      </w:r>
    </w:p>
    <w:p w14:paraId="01C6FB0E" w14:textId="77777777" w:rsidR="00A33C9B" w:rsidRP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>c)</w:t>
      </w: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ab/>
        <w:t xml:space="preserve">dokument potwierdzający zgodność wykonania przedmiotu umowy z dyrektywami i normami unijnymi dotyczącymi bezpieczeństwa elektromagnetycznego [dotyczy wszystkich urządzeń wymagających podłączenia do sieci energetycznej], </w:t>
      </w:r>
    </w:p>
    <w:p w14:paraId="499A0527" w14:textId="25AF9730" w:rsidR="00A33C9B" w:rsidRP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>d)</w:t>
      </w: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ab/>
        <w:t>wymagane prawem atesty i certyfikaty dopuszczające Urządzenia do obrotu na obszarze Unii Europejskiej [jeżeli dotyczy]</w:t>
      </w:r>
      <w:r w:rsidR="0026303F">
        <w:rPr>
          <w:rFonts w:ascii="Tahoma" w:eastAsia="Times New Roman" w:hAnsi="Tahoma" w:cs="Tahoma"/>
          <w:bCs/>
          <w:sz w:val="24"/>
          <w:szCs w:val="24"/>
          <w:lang w:eastAsia="pl-PL"/>
        </w:rPr>
        <w:t>,</w:t>
      </w:r>
    </w:p>
    <w:p w14:paraId="7594951B" w14:textId="5C47E24E" w:rsidR="00A33C9B" w:rsidRPr="00A33C9B" w:rsidRDefault="00A33C9B" w:rsidP="00A33C9B">
      <w:pPr>
        <w:tabs>
          <w:tab w:val="num" w:pos="426"/>
        </w:tabs>
        <w:suppressAutoHyphens w:val="0"/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>e) paszport techniczny</w:t>
      </w:r>
      <w:r w:rsidR="0026303F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r w:rsidRPr="00A33C9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60292E22" w14:textId="77777777" w:rsidR="00A33C9B" w:rsidRPr="00687EB8" w:rsidRDefault="00A33C9B" w:rsidP="00A33C9B">
      <w:pPr>
        <w:widowControl w:val="0"/>
        <w:tabs>
          <w:tab w:val="left" w:pos="709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 xml:space="preserve">II.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  <w:t>Stwierdzono, że szkolenie zostało wykonane zgodnie /niezgodnie</w:t>
      </w:r>
      <w:r w:rsidRPr="00687EB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t xml:space="preserve">1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z umową.</w:t>
      </w:r>
    </w:p>
    <w:p w14:paraId="26DBBBF9" w14:textId="77777777" w:rsidR="00A33C9B" w:rsidRPr="00687EB8" w:rsidRDefault="00A33C9B" w:rsidP="00A33C9B">
      <w:pPr>
        <w:widowControl w:val="0"/>
        <w:tabs>
          <w:tab w:val="left" w:pos="709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 xml:space="preserve">III.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  <w:t>Stwierdzono, że dostawa została wykonana zgodnie /niezgodnie</w:t>
      </w:r>
      <w:r w:rsidRPr="00687EB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t xml:space="preserve">1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z umową.</w:t>
      </w:r>
    </w:p>
    <w:p w14:paraId="56C70F54" w14:textId="77777777" w:rsidR="00A33C9B" w:rsidRPr="00687EB8" w:rsidRDefault="00A33C9B" w:rsidP="00A33C9B">
      <w:pPr>
        <w:widowControl w:val="0"/>
        <w:tabs>
          <w:tab w:val="left" w:pos="709"/>
        </w:tabs>
        <w:suppressAutoHyphens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 xml:space="preserve">IV.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  <w:t>Stwierdzono następujące usterki i wyznaczono termin ich usunięcia do dnia ……………</w:t>
      </w:r>
    </w:p>
    <w:p w14:paraId="2DA3FB7C" w14:textId="77777777" w:rsidR="00A33C9B" w:rsidRPr="00687EB8" w:rsidRDefault="00A33C9B" w:rsidP="00A33C9B">
      <w:pPr>
        <w:widowControl w:val="0"/>
        <w:tabs>
          <w:tab w:val="left" w:leader="dot" w:pos="9639"/>
        </w:tabs>
        <w:suppressAutoHyphens w:val="0"/>
        <w:spacing w:after="0" w:line="360" w:lineRule="auto"/>
        <w:ind w:left="709" w:hanging="709"/>
        <w:rPr>
          <w:rFonts w:ascii="Tahoma" w:eastAsia="Times New Roman" w:hAnsi="Tahoma" w:cs="Tahoma"/>
          <w:sz w:val="24"/>
          <w:szCs w:val="24"/>
          <w:lang w:eastAsia="pl-PL"/>
        </w:rPr>
      </w:pPr>
      <w:r w:rsidRPr="00687EB8">
        <w:rPr>
          <w:rFonts w:ascii="Tahoma" w:eastAsia="Times New Roman" w:hAnsi="Tahoma" w:cs="Tahoma"/>
          <w:sz w:val="24"/>
          <w:szCs w:val="24"/>
          <w:lang w:eastAsia="pl-PL"/>
        </w:rPr>
        <w:t xml:space="preserve">V.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  <w:t>Odebranie dostawy jako wykonanej zgodnie z umową odbędzie się po usunięciu ww. usterek w ww.  terminie.</w:t>
      </w:r>
    </w:p>
    <w:p w14:paraId="06F38217" w14:textId="77777777" w:rsidR="00A33C9B" w:rsidRPr="00687EB8" w:rsidRDefault="00A33C9B" w:rsidP="00A33C9B">
      <w:pPr>
        <w:widowControl w:val="0"/>
        <w:tabs>
          <w:tab w:val="left" w:leader="dot" w:pos="9639"/>
        </w:tabs>
        <w:suppressAutoHyphens w:val="0"/>
        <w:spacing w:after="0" w:line="360" w:lineRule="auto"/>
        <w:ind w:left="709" w:hanging="709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ECAF4F5" w14:textId="0B8D1F7A" w:rsidR="000B44BE" w:rsidRDefault="00A33C9B" w:rsidP="00A33C9B">
      <w:r w:rsidRPr="00687EB8">
        <w:rPr>
          <w:rFonts w:ascii="Tahoma" w:eastAsia="Times New Roman" w:hAnsi="Tahoma" w:cs="Tahoma"/>
          <w:sz w:val="24"/>
          <w:szCs w:val="24"/>
          <w:lang w:eastAsia="pl-PL"/>
        </w:rPr>
        <w:t>Przedstawiciele Zamawiającego: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ab/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</w:t>
      </w:r>
      <w:r w:rsidRPr="00687EB8">
        <w:rPr>
          <w:rFonts w:ascii="Tahoma" w:eastAsia="Times New Roman" w:hAnsi="Tahoma" w:cs="Tahoma"/>
          <w:sz w:val="24"/>
          <w:szCs w:val="24"/>
          <w:lang w:eastAsia="pl-PL"/>
        </w:rPr>
        <w:t>Przedstawiciele Wykonawcy:</w:t>
      </w:r>
    </w:p>
    <w:sectPr w:rsidR="000B44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FBE17" w14:textId="77777777" w:rsidR="00A33C9B" w:rsidRDefault="00A33C9B" w:rsidP="00A33C9B">
      <w:pPr>
        <w:spacing w:after="0" w:line="240" w:lineRule="auto"/>
      </w:pPr>
      <w:r>
        <w:separator/>
      </w:r>
    </w:p>
  </w:endnote>
  <w:endnote w:type="continuationSeparator" w:id="0">
    <w:p w14:paraId="6660EC29" w14:textId="77777777" w:rsidR="00A33C9B" w:rsidRDefault="00A33C9B" w:rsidP="00A3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464C0" w14:textId="77777777" w:rsidR="00A33C9B" w:rsidRDefault="00A33C9B" w:rsidP="00A33C9B">
      <w:pPr>
        <w:spacing w:after="0" w:line="240" w:lineRule="auto"/>
      </w:pPr>
      <w:r>
        <w:separator/>
      </w:r>
    </w:p>
  </w:footnote>
  <w:footnote w:type="continuationSeparator" w:id="0">
    <w:p w14:paraId="482EC847" w14:textId="77777777" w:rsidR="00A33C9B" w:rsidRDefault="00A33C9B" w:rsidP="00A3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C2EF" w14:textId="2BA94160" w:rsidR="00A33C9B" w:rsidRDefault="00A33C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E14802" wp14:editId="17D7D381">
          <wp:simplePos x="0" y="0"/>
          <wp:positionH relativeFrom="column">
            <wp:posOffset>58420</wp:posOffset>
          </wp:positionH>
          <wp:positionV relativeFrom="paragraph">
            <wp:posOffset>-182245</wp:posOffset>
          </wp:positionV>
          <wp:extent cx="5759450" cy="57213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830"/>
    <w:multiLevelType w:val="hybridMultilevel"/>
    <w:tmpl w:val="A65C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60EE0"/>
    <w:multiLevelType w:val="hybridMultilevel"/>
    <w:tmpl w:val="9CF4DDEE"/>
    <w:lvl w:ilvl="0" w:tplc="D26C31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9B"/>
    <w:rsid w:val="000B44BE"/>
    <w:rsid w:val="0026303F"/>
    <w:rsid w:val="00A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45E892"/>
  <w15:chartTrackingRefBased/>
  <w15:docId w15:val="{A3463FD1-8FF4-4CD3-A77C-38D6956A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C9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C9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3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C9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1400</Characters>
  <Application>Microsoft Office Word</Application>
  <DocSecurity>4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Kaproń</dc:creator>
  <cp:keywords/>
  <dc:description/>
  <cp:lastModifiedBy>Joanna Kaproń</cp:lastModifiedBy>
  <cp:revision>2</cp:revision>
  <dcterms:created xsi:type="dcterms:W3CDTF">2025-11-05T14:51:00Z</dcterms:created>
  <dcterms:modified xsi:type="dcterms:W3CDTF">2025-11-05T14:51:00Z</dcterms:modified>
</cp:coreProperties>
</file>